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75B" w:rsidRDefault="001841BF" w:rsidP="00345DED">
      <w:pPr>
        <w:pStyle w:val="Glava"/>
      </w:pPr>
      <w:r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1905</wp:posOffset>
            </wp:positionV>
            <wp:extent cx="2172335" cy="711835"/>
            <wp:effectExtent l="19050" t="0" r="0" b="0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711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inline distT="0" distB="0" distL="0" distR="0">
            <wp:extent cx="1228725" cy="685800"/>
            <wp:effectExtent l="19050" t="0" r="9525" b="0"/>
            <wp:docPr id="1" name="Slika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5DED">
        <w:t xml:space="preserve">                                                                                 </w:t>
      </w:r>
    </w:p>
    <w:p w:rsidR="005205E0" w:rsidRPr="005205E0" w:rsidRDefault="005205E0" w:rsidP="005205E0">
      <w:pPr>
        <w:rPr>
          <w:color w:val="0000FF"/>
          <w:sz w:val="24"/>
          <w:szCs w:val="24"/>
        </w:rPr>
      </w:pPr>
    </w:p>
    <w:p w:rsidR="001841BF" w:rsidRDefault="005205E0" w:rsidP="001841BF">
      <w:pPr>
        <w:rPr>
          <w:color w:val="000000"/>
        </w:rPr>
      </w:pPr>
      <w:r w:rsidRPr="005205E0">
        <w:rPr>
          <w:color w:val="000000"/>
        </w:rPr>
        <w:t xml:space="preserve">Teniški klub KRKA Otočec je s podpisom pogodbe o sodelovanju v letu 2010 z Teniško zvezo Slovenije pridobil status nacionalnega teniškega centra in s tem tudi možnost organizacije zahtevnih domačih in prav tako mednarodnih teniških tekmovanj. </w:t>
      </w:r>
      <w:r w:rsidR="001841BF">
        <w:rPr>
          <w:color w:val="000000"/>
        </w:rPr>
        <w:t xml:space="preserve">V sklopu dogovora bomo  v Športnem centru na  Otočcu  v mesecu januarju in februarju gostili najboljše igralce tenisa  v Sloveniji v različnih starostnih  kategorijah. </w:t>
      </w:r>
    </w:p>
    <w:p w:rsidR="0057555B" w:rsidRDefault="0057555B" w:rsidP="001841BF">
      <w:pPr>
        <w:rPr>
          <w:color w:val="000000"/>
        </w:rPr>
      </w:pPr>
    </w:p>
    <w:p w:rsidR="001841BF" w:rsidRDefault="001841BF" w:rsidP="004575E1">
      <w:pPr>
        <w:rPr>
          <w:color w:val="1F497D"/>
        </w:rPr>
      </w:pPr>
      <w:r>
        <w:rPr>
          <w:color w:val="1F497D"/>
        </w:rPr>
        <w:t>Državno prvenstvo do 12 let  od  12. do 19. Januarja  2011</w:t>
      </w:r>
    </w:p>
    <w:p w:rsidR="001841BF" w:rsidRDefault="001841BF" w:rsidP="004575E1">
      <w:pPr>
        <w:rPr>
          <w:color w:val="1F497D"/>
        </w:rPr>
      </w:pPr>
      <w:r>
        <w:rPr>
          <w:color w:val="1F497D"/>
        </w:rPr>
        <w:t>Državno prvenstvo do 18 let od 19. do 27. Januarja  2011</w:t>
      </w:r>
    </w:p>
    <w:p w:rsidR="00520C77" w:rsidRDefault="001841BF" w:rsidP="004575E1">
      <w:pPr>
        <w:rPr>
          <w:color w:val="1F497D"/>
        </w:rPr>
      </w:pPr>
      <w:r>
        <w:rPr>
          <w:color w:val="1F497D"/>
        </w:rPr>
        <w:t>Državno prvenstvo člani  od 14. do 20. Februarja 2011</w:t>
      </w:r>
    </w:p>
    <w:p w:rsidR="00BE56F0" w:rsidRDefault="00BE56F0" w:rsidP="001841BF">
      <w:pPr>
        <w:rPr>
          <w:color w:val="1F497D"/>
        </w:rPr>
      </w:pPr>
    </w:p>
    <w:p w:rsidR="00BE56F0" w:rsidRDefault="00BE56F0" w:rsidP="00520C77">
      <w:pPr>
        <w:rPr>
          <w:rFonts w:ascii="Arial" w:hAnsi="Arial" w:cs="Arial"/>
        </w:rPr>
      </w:pPr>
      <w:r>
        <w:rPr>
          <w:color w:val="1F497D"/>
        </w:rPr>
        <w:t xml:space="preserve">Za nastanitev pokličite  </w:t>
      </w:r>
      <w:r w:rsidR="00520C77">
        <w:rPr>
          <w:rFonts w:ascii="Arial" w:hAnsi="Arial" w:cs="Arial"/>
        </w:rPr>
        <w:t>Š</w:t>
      </w:r>
      <w:r w:rsidR="00520C77" w:rsidRPr="005929B0">
        <w:rPr>
          <w:rFonts w:ascii="Arial" w:hAnsi="Arial" w:cs="Arial"/>
        </w:rPr>
        <w:t>PORT HOTEL****</w:t>
      </w:r>
      <w:r>
        <w:rPr>
          <w:rFonts w:ascii="Arial" w:hAnsi="Arial" w:cs="Arial"/>
        </w:rPr>
        <w:t xml:space="preserve">  07 38 48 600; </w:t>
      </w:r>
      <w:hyperlink r:id="rId8" w:history="1">
        <w:r w:rsidRPr="00E60C4F">
          <w:rPr>
            <w:rStyle w:val="Hiperpovezava"/>
            <w:rFonts w:ascii="Arial" w:hAnsi="Arial" w:cs="Arial"/>
          </w:rPr>
          <w:t>booking.otocec@terme-krka.si</w:t>
        </w:r>
      </w:hyperlink>
      <w:r>
        <w:rPr>
          <w:rFonts w:ascii="Arial" w:hAnsi="Arial" w:cs="Arial"/>
        </w:rPr>
        <w:t xml:space="preserve">; </w:t>
      </w:r>
    </w:p>
    <w:p w:rsidR="00520C77" w:rsidRPr="005929B0" w:rsidRDefault="00B25D2B" w:rsidP="00520C77">
      <w:pPr>
        <w:rPr>
          <w:rFonts w:ascii="Arial" w:hAnsi="Arial" w:cs="Arial"/>
        </w:rPr>
      </w:pPr>
      <w:hyperlink r:id="rId9" w:history="1">
        <w:r w:rsidR="00BE56F0" w:rsidRPr="00E60C4F">
          <w:rPr>
            <w:rStyle w:val="Hiperpovezava"/>
            <w:rFonts w:ascii="Arial" w:hAnsi="Arial" w:cs="Arial"/>
          </w:rPr>
          <w:t>www.hoteli-otocec.si</w:t>
        </w:r>
      </w:hyperlink>
    </w:p>
    <w:p w:rsidR="00BE56F0" w:rsidRDefault="00520C77" w:rsidP="00520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5929B0">
        <w:rPr>
          <w:rFonts w:ascii="Arial" w:hAnsi="Arial"/>
        </w:rPr>
        <w:t>- Cena</w:t>
      </w:r>
      <w:r>
        <w:rPr>
          <w:rFonts w:ascii="Arial" w:hAnsi="Arial"/>
        </w:rPr>
        <w:t xml:space="preserve"> Hotel Šport </w:t>
      </w:r>
      <w:r w:rsidRPr="005929B0">
        <w:rPr>
          <w:rFonts w:ascii="Arial" w:hAnsi="Arial"/>
        </w:rPr>
        <w:t>: PAKET  -  1 X POL PENZION</w:t>
      </w:r>
    </w:p>
    <w:p w:rsidR="00520C77" w:rsidRPr="005929B0" w:rsidRDefault="00520C77" w:rsidP="00520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5929B0">
        <w:rPr>
          <w:rFonts w:ascii="Arial" w:hAnsi="Arial"/>
        </w:rPr>
        <w:t xml:space="preserve">    </w:t>
      </w:r>
    </w:p>
    <w:p w:rsidR="00F14B93" w:rsidRDefault="00F14B93" w:rsidP="00BE5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  <w:r>
        <w:rPr>
          <w:rFonts w:ascii="Arial" w:hAnsi="Arial"/>
          <w:b/>
        </w:rPr>
        <w:t>33</w:t>
      </w:r>
      <w:r w:rsidR="00520C77" w:rsidRPr="005929B0">
        <w:rPr>
          <w:rFonts w:ascii="Arial" w:hAnsi="Arial"/>
          <w:b/>
        </w:rPr>
        <w:t xml:space="preserve">  € / na osebo v ½ Hotel Šport </w:t>
      </w:r>
      <w:r w:rsidR="00520C77">
        <w:rPr>
          <w:rFonts w:ascii="Arial" w:hAnsi="Arial"/>
          <w:b/>
        </w:rPr>
        <w:t xml:space="preserve"> in </w:t>
      </w:r>
      <w:r>
        <w:rPr>
          <w:rFonts w:ascii="Arial" w:hAnsi="Arial"/>
          <w:b/>
        </w:rPr>
        <w:t>48</w:t>
      </w:r>
      <w:r w:rsidR="00364E6D">
        <w:rPr>
          <w:rFonts w:ascii="Arial" w:hAnsi="Arial"/>
          <w:b/>
        </w:rPr>
        <w:t xml:space="preserve"> </w:t>
      </w:r>
      <w:r w:rsidR="00BE56F0">
        <w:rPr>
          <w:rFonts w:ascii="Arial" w:hAnsi="Arial"/>
          <w:b/>
        </w:rPr>
        <w:t xml:space="preserve">€ / na osebo Hotel Šport v 1/1  </w:t>
      </w:r>
    </w:p>
    <w:p w:rsidR="00520C77" w:rsidRDefault="00BE56F0" w:rsidP="00BE5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</w:t>
      </w:r>
    </w:p>
    <w:p w:rsidR="00F14B93" w:rsidRDefault="00F14B93" w:rsidP="00F1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  <w:r>
        <w:rPr>
          <w:rFonts w:ascii="Arial" w:hAnsi="Arial"/>
          <w:b/>
        </w:rPr>
        <w:t>23</w:t>
      </w:r>
      <w:r w:rsidRPr="005929B0">
        <w:rPr>
          <w:rFonts w:ascii="Arial" w:hAnsi="Arial"/>
          <w:b/>
        </w:rPr>
        <w:t xml:space="preserve">  € / na osebo v ½ Hotel Šport</w:t>
      </w:r>
      <w:r>
        <w:rPr>
          <w:rFonts w:ascii="Arial" w:hAnsi="Arial"/>
          <w:b/>
        </w:rPr>
        <w:t xml:space="preserve"> - depandansa</w:t>
      </w:r>
      <w:r w:rsidRPr="005929B0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in 31 € / na osebo Hotel Šport v 1/1  </w:t>
      </w:r>
    </w:p>
    <w:p w:rsidR="00BE56F0" w:rsidRPr="00BE56F0" w:rsidRDefault="00BE56F0" w:rsidP="00BE5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2385"/>
        <w:gridCol w:w="191"/>
        <w:gridCol w:w="2331"/>
        <w:gridCol w:w="196"/>
        <w:gridCol w:w="1200"/>
        <w:gridCol w:w="1442"/>
        <w:gridCol w:w="1200"/>
        <w:gridCol w:w="411"/>
      </w:tblGrid>
      <w:tr w:rsidR="00520C77" w:rsidRPr="00520C77" w:rsidTr="0057555B">
        <w:trPr>
          <w:trHeight w:val="255"/>
        </w:trPr>
        <w:tc>
          <w:tcPr>
            <w:tcW w:w="257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20C77" w:rsidRPr="00520C77" w:rsidRDefault="0057555B" w:rsidP="00520C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VODJA TEKMOVANJA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20C77" w:rsidRPr="00520C77" w:rsidRDefault="00520C77" w:rsidP="00520C77">
            <w:pPr>
              <w:rPr>
                <w:rFonts w:ascii="Arial" w:hAnsi="Arial" w:cs="Arial"/>
                <w:sz w:val="18"/>
                <w:szCs w:val="18"/>
              </w:rPr>
            </w:pPr>
            <w:r w:rsidRPr="00520C77">
              <w:rPr>
                <w:rFonts w:ascii="Arial" w:hAnsi="Arial" w:cs="Arial"/>
                <w:sz w:val="18"/>
                <w:szCs w:val="18"/>
              </w:rPr>
              <w:t xml:space="preserve"> Dušan Hočevar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20C77" w:rsidRPr="00520C77" w:rsidRDefault="00520C77" w:rsidP="00520C77">
            <w:pPr>
              <w:rPr>
                <w:rFonts w:ascii="Arial" w:hAnsi="Arial" w:cs="Arial"/>
                <w:sz w:val="18"/>
                <w:szCs w:val="18"/>
              </w:rPr>
            </w:pPr>
            <w:r w:rsidRPr="00520C7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20C77" w:rsidRPr="00520C77" w:rsidRDefault="00520C77" w:rsidP="00520C77">
            <w:pPr>
              <w:rPr>
                <w:rFonts w:ascii="Arial" w:hAnsi="Arial" w:cs="Arial"/>
                <w:sz w:val="18"/>
                <w:szCs w:val="18"/>
              </w:rPr>
            </w:pPr>
            <w:r w:rsidRPr="00520C7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20C77" w:rsidRPr="00520C77" w:rsidRDefault="00520C77" w:rsidP="00520C77">
            <w:pPr>
              <w:rPr>
                <w:rFonts w:ascii="Arial" w:hAnsi="Arial" w:cs="Arial"/>
                <w:sz w:val="18"/>
                <w:szCs w:val="18"/>
              </w:rPr>
            </w:pPr>
            <w:r w:rsidRPr="00520C7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0C77" w:rsidRPr="00520C77" w:rsidRDefault="00520C77" w:rsidP="00520C77">
            <w:pPr>
              <w:rPr>
                <w:rFonts w:ascii="Arial" w:hAnsi="Arial" w:cs="Arial"/>
                <w:sz w:val="18"/>
                <w:szCs w:val="18"/>
              </w:rPr>
            </w:pPr>
            <w:r w:rsidRPr="00520C7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20C77" w:rsidRPr="00520C77" w:rsidTr="0057555B">
        <w:trPr>
          <w:trHeight w:val="195"/>
        </w:trPr>
        <w:tc>
          <w:tcPr>
            <w:tcW w:w="2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0C77" w:rsidRPr="00520C77" w:rsidRDefault="00520C77" w:rsidP="00520C7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20C77">
              <w:rPr>
                <w:rFonts w:ascii="Arial" w:hAnsi="Arial" w:cs="Arial"/>
                <w:b/>
                <w:sz w:val="14"/>
                <w:szCs w:val="14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0C77" w:rsidRPr="00520C77" w:rsidRDefault="00520C77" w:rsidP="00520C7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20C77">
              <w:rPr>
                <w:rFonts w:ascii="Arial" w:hAnsi="Arial" w:cs="Arial"/>
                <w:b/>
                <w:sz w:val="14"/>
                <w:szCs w:val="14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0C77" w:rsidRPr="00520C77" w:rsidRDefault="00520C77" w:rsidP="00520C7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20C77">
              <w:rPr>
                <w:rFonts w:ascii="Arial" w:hAnsi="Arial" w:cs="Arial"/>
                <w:b/>
                <w:sz w:val="14"/>
                <w:szCs w:val="14"/>
              </w:rPr>
              <w:t>Office Tel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0C77" w:rsidRPr="00520C77" w:rsidRDefault="00520C77" w:rsidP="00520C7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20C77">
              <w:rPr>
                <w:rFonts w:ascii="Arial" w:hAnsi="Arial" w:cs="Arial"/>
                <w:b/>
                <w:sz w:val="14"/>
                <w:szCs w:val="1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0C77" w:rsidRPr="00520C77" w:rsidRDefault="00520C77" w:rsidP="00520C7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20C77">
              <w:rPr>
                <w:rFonts w:ascii="Arial" w:hAnsi="Arial" w:cs="Arial"/>
                <w:b/>
                <w:sz w:val="14"/>
                <w:szCs w:val="1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0C77" w:rsidRPr="00520C77" w:rsidRDefault="00520C77" w:rsidP="00520C7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20C77">
              <w:rPr>
                <w:rFonts w:ascii="Arial" w:hAnsi="Arial" w:cs="Arial"/>
                <w:b/>
                <w:sz w:val="14"/>
                <w:szCs w:val="14"/>
              </w:rPr>
              <w:t>Home Tel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0C77" w:rsidRPr="00520C77" w:rsidRDefault="00520C77" w:rsidP="00520C77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520C77">
              <w:rPr>
                <w:rFonts w:ascii="Arial" w:hAnsi="Arial" w:cs="Arial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0C77" w:rsidRPr="00520C77" w:rsidRDefault="00520C77" w:rsidP="00520C7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20C77">
              <w:rPr>
                <w:rFonts w:ascii="Arial" w:hAnsi="Arial" w:cs="Arial"/>
                <w:b/>
                <w:sz w:val="14"/>
                <w:szCs w:val="14"/>
              </w:rPr>
              <w:t> </w:t>
            </w:r>
          </w:p>
        </w:tc>
      </w:tr>
      <w:tr w:rsidR="0057555B" w:rsidRPr="00520C77" w:rsidTr="0057555B">
        <w:trPr>
          <w:trHeight w:val="255"/>
        </w:trPr>
        <w:tc>
          <w:tcPr>
            <w:tcW w:w="2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555B" w:rsidRPr="00520C77" w:rsidRDefault="0057555B" w:rsidP="00520C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0C7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55B" w:rsidRPr="00520C77" w:rsidRDefault="0057555B" w:rsidP="00520C77">
            <w:pPr>
              <w:rPr>
                <w:rFonts w:ascii="Arial" w:hAnsi="Arial" w:cs="Arial"/>
                <w:sz w:val="18"/>
                <w:szCs w:val="18"/>
              </w:rPr>
            </w:pPr>
            <w:r w:rsidRPr="00520C7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7555B" w:rsidRPr="00520C77" w:rsidRDefault="0057555B" w:rsidP="00520C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031 643 100</w:t>
            </w:r>
            <w:r w:rsidR="00BE56F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55B" w:rsidRPr="00520C77" w:rsidRDefault="0057555B" w:rsidP="00520C77">
            <w:pPr>
              <w:rPr>
                <w:rFonts w:ascii="Arial" w:hAnsi="Arial" w:cs="Arial"/>
                <w:sz w:val="18"/>
                <w:szCs w:val="18"/>
              </w:rPr>
            </w:pPr>
            <w:r w:rsidRPr="00520C7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7555B" w:rsidRPr="00520C77" w:rsidRDefault="0057555B" w:rsidP="00B872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031 77 4</w:t>
            </w:r>
            <w:r w:rsidRPr="00520C77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0C7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7555B" w:rsidRPr="00520C77" w:rsidRDefault="0057555B" w:rsidP="00520C77">
            <w:pPr>
              <w:rPr>
                <w:rFonts w:ascii="Arial" w:hAnsi="Arial" w:cs="Arial"/>
                <w:sz w:val="18"/>
                <w:szCs w:val="18"/>
              </w:rPr>
            </w:pPr>
            <w:r w:rsidRPr="00520C7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555B" w:rsidRPr="00520C77" w:rsidRDefault="0057555B" w:rsidP="00520C77">
            <w:pPr>
              <w:rPr>
                <w:rFonts w:ascii="Arial" w:hAnsi="Arial" w:cs="Arial"/>
                <w:sz w:val="18"/>
                <w:szCs w:val="18"/>
              </w:rPr>
            </w:pPr>
            <w:r w:rsidRPr="00520C7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7555B" w:rsidRPr="00520C77" w:rsidTr="0057555B">
        <w:trPr>
          <w:trHeight w:val="195"/>
        </w:trPr>
        <w:tc>
          <w:tcPr>
            <w:tcW w:w="2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555B" w:rsidRPr="00520C77" w:rsidRDefault="0057555B" w:rsidP="00520C77">
            <w:pPr>
              <w:rPr>
                <w:rFonts w:ascii="Arial" w:hAnsi="Arial" w:cs="Arial"/>
                <w:sz w:val="14"/>
                <w:szCs w:val="14"/>
              </w:rPr>
            </w:pPr>
            <w:r w:rsidRPr="00520C77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55B" w:rsidRPr="00520C77" w:rsidRDefault="0057555B" w:rsidP="00520C77">
            <w:pPr>
              <w:rPr>
                <w:rFonts w:ascii="Arial" w:hAnsi="Arial" w:cs="Arial"/>
                <w:sz w:val="14"/>
                <w:szCs w:val="14"/>
              </w:rPr>
            </w:pPr>
            <w:r w:rsidRPr="00520C77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555B" w:rsidRPr="00520C77" w:rsidRDefault="0057555B" w:rsidP="00520C77">
            <w:pPr>
              <w:rPr>
                <w:rFonts w:ascii="Arial" w:hAnsi="Arial" w:cs="Arial"/>
                <w:sz w:val="14"/>
                <w:szCs w:val="14"/>
              </w:rPr>
            </w:pPr>
            <w:r w:rsidRPr="00520C77">
              <w:rPr>
                <w:rFonts w:ascii="Arial" w:hAnsi="Arial" w:cs="Arial"/>
                <w:sz w:val="14"/>
                <w:szCs w:val="14"/>
              </w:rPr>
              <w:t>Email address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555B" w:rsidRPr="00520C77" w:rsidRDefault="0057555B" w:rsidP="00520C77">
            <w:pPr>
              <w:rPr>
                <w:rFonts w:ascii="Arial" w:hAnsi="Arial" w:cs="Arial"/>
                <w:sz w:val="14"/>
                <w:szCs w:val="14"/>
              </w:rPr>
            </w:pPr>
            <w:r w:rsidRPr="00520C77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55B" w:rsidRPr="00520C77" w:rsidRDefault="0057555B" w:rsidP="00520C77">
            <w:pPr>
              <w:rPr>
                <w:rFonts w:ascii="Arial" w:hAnsi="Arial" w:cs="Arial"/>
                <w:sz w:val="14"/>
                <w:szCs w:val="14"/>
              </w:rPr>
            </w:pPr>
            <w:r w:rsidRPr="00520C77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555B" w:rsidRPr="00520C77" w:rsidRDefault="0057555B" w:rsidP="00520C77">
            <w:pPr>
              <w:rPr>
                <w:rFonts w:ascii="Arial" w:hAnsi="Arial" w:cs="Arial"/>
                <w:sz w:val="14"/>
                <w:szCs w:val="14"/>
              </w:rPr>
            </w:pPr>
            <w:r w:rsidRPr="00520C77">
              <w:rPr>
                <w:rFonts w:ascii="Arial" w:hAnsi="Arial" w:cs="Arial"/>
                <w:sz w:val="14"/>
                <w:szCs w:val="14"/>
              </w:rPr>
              <w:t>Fax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555B" w:rsidRPr="00520C77" w:rsidRDefault="0057555B" w:rsidP="00520C77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20C77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555B" w:rsidRPr="00520C77" w:rsidRDefault="0057555B" w:rsidP="00520C77">
            <w:pPr>
              <w:rPr>
                <w:rFonts w:ascii="Arial" w:hAnsi="Arial" w:cs="Arial"/>
                <w:sz w:val="14"/>
                <w:szCs w:val="14"/>
              </w:rPr>
            </w:pPr>
            <w:r w:rsidRPr="00520C77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57555B" w:rsidRPr="00520C77" w:rsidTr="0057555B">
        <w:trPr>
          <w:trHeight w:val="255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7555B" w:rsidRPr="00520C77" w:rsidRDefault="0057555B" w:rsidP="00520C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0C7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55B" w:rsidRPr="00520C77" w:rsidRDefault="0057555B" w:rsidP="00520C77">
            <w:pPr>
              <w:rPr>
                <w:rFonts w:ascii="Arial" w:hAnsi="Arial" w:cs="Arial"/>
                <w:sz w:val="18"/>
                <w:szCs w:val="18"/>
              </w:rPr>
            </w:pPr>
            <w:r w:rsidRPr="00520C7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55B" w:rsidRPr="00520C77" w:rsidRDefault="0057555B" w:rsidP="00520C77">
            <w:pPr>
              <w:rPr>
                <w:rFonts w:ascii="Arial" w:hAnsi="Arial" w:cs="Arial"/>
                <w:color w:val="0000FF"/>
                <w:u w:val="single"/>
              </w:rPr>
            </w:pPr>
            <w:r>
              <w:rPr>
                <w:rFonts w:ascii="Arial" w:hAnsi="Arial" w:cs="Arial"/>
                <w:color w:val="0000FF"/>
                <w:u w:val="single"/>
              </w:rPr>
              <w:t>dusan.hocevar@terme-krka.si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7555B" w:rsidRPr="00520C77" w:rsidRDefault="0057555B" w:rsidP="00520C77">
            <w:pPr>
              <w:rPr>
                <w:rFonts w:ascii="Arial" w:hAnsi="Arial" w:cs="Arial"/>
                <w:sz w:val="18"/>
                <w:szCs w:val="18"/>
              </w:rPr>
            </w:pPr>
            <w:r w:rsidRPr="00520C77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07 30 75 610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7555B" w:rsidRPr="00520C77" w:rsidRDefault="0057555B" w:rsidP="00520C77">
            <w:pPr>
              <w:rPr>
                <w:rFonts w:ascii="Arial" w:hAnsi="Arial" w:cs="Arial"/>
                <w:sz w:val="18"/>
                <w:szCs w:val="18"/>
              </w:rPr>
            </w:pPr>
            <w:r w:rsidRPr="00520C7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555B" w:rsidRPr="00520C77" w:rsidRDefault="0057555B" w:rsidP="00520C77">
            <w:pPr>
              <w:rPr>
                <w:rFonts w:ascii="Arial" w:hAnsi="Arial" w:cs="Arial"/>
                <w:sz w:val="18"/>
                <w:szCs w:val="18"/>
              </w:rPr>
            </w:pPr>
            <w:r w:rsidRPr="00520C7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E56F0" w:rsidRPr="00BE56F0" w:rsidRDefault="00BE56F0" w:rsidP="00BE56F0">
      <w:pPr>
        <w:rPr>
          <w:sz w:val="24"/>
          <w:szCs w:val="24"/>
        </w:rPr>
      </w:pPr>
    </w:p>
    <w:p w:rsidR="004575E1" w:rsidRDefault="00BE56F0" w:rsidP="00BE56F0">
      <w:r>
        <w:rPr>
          <w:noProof/>
          <w:lang w:val="en-US" w:eastAsia="en-US"/>
        </w:rPr>
        <w:drawing>
          <wp:inline distT="0" distB="0" distL="0" distR="0">
            <wp:extent cx="6105525" cy="2466975"/>
            <wp:effectExtent l="19050" t="0" r="9525" b="0"/>
            <wp:docPr id="2" name="Slika 0" descr="transparent_stisnjeno201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transparent_stisnjeno2010a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B93" w:rsidRDefault="00F14B93" w:rsidP="00BE56F0"/>
    <w:p w:rsidR="00BE56F0" w:rsidRDefault="00BE56F0" w:rsidP="00BE56F0">
      <w:r>
        <w:t>Lep pozdrav  /   </w:t>
      </w:r>
      <w:proofErr w:type="spellStart"/>
      <w:r>
        <w:t>Best</w:t>
      </w:r>
      <w:proofErr w:type="spellEnd"/>
      <w:r>
        <w:t xml:space="preserve"> </w:t>
      </w:r>
      <w:proofErr w:type="spellStart"/>
      <w:r>
        <w:t>regards</w:t>
      </w:r>
      <w:proofErr w:type="spellEnd"/>
      <w:r>
        <w:t>!</w:t>
      </w:r>
    </w:p>
    <w:p w:rsidR="00BE56F0" w:rsidRDefault="00BE56F0" w:rsidP="00BE56F0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17"/>
      </w:tblGrid>
      <w:tr w:rsidR="00BE56F0" w:rsidTr="00BE56F0">
        <w:trPr>
          <w:trHeight w:val="216"/>
        </w:trPr>
        <w:tc>
          <w:tcPr>
            <w:tcW w:w="27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56F0" w:rsidRDefault="00BE56F0">
            <w:pPr>
              <w:rPr>
                <w:rFonts w:ascii="Verdana" w:eastAsiaTheme="minorHAnsi" w:hAnsi="Verdana"/>
                <w:color w:val="000000"/>
                <w:sz w:val="16"/>
                <w:szCs w:val="16"/>
              </w:rPr>
            </w:pPr>
            <w:r>
              <w:t>Dušan Hočevar</w:t>
            </w:r>
          </w:p>
        </w:tc>
      </w:tr>
      <w:tr w:rsidR="00BE56F0" w:rsidTr="00BE56F0">
        <w:trPr>
          <w:trHeight w:val="216"/>
        </w:trPr>
        <w:tc>
          <w:tcPr>
            <w:tcW w:w="27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E56F0" w:rsidRDefault="00BE56F0">
            <w:pPr>
              <w:rPr>
                <w:rFonts w:ascii="Verdana" w:eastAsiaTheme="minorHAnsi" w:hAnsi="Verdana"/>
                <w:color w:val="000000"/>
                <w:sz w:val="16"/>
                <w:szCs w:val="16"/>
              </w:rPr>
            </w:pPr>
          </w:p>
        </w:tc>
      </w:tr>
      <w:tr w:rsidR="00BE56F0" w:rsidTr="00BE56F0">
        <w:trPr>
          <w:trHeight w:val="216"/>
        </w:trPr>
        <w:tc>
          <w:tcPr>
            <w:tcW w:w="271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E56F0" w:rsidRDefault="00BE56F0">
            <w:pPr>
              <w:rPr>
                <w:rFonts w:ascii="Verdana" w:eastAsiaTheme="minorHAnsi" w:hAnsi="Verdana"/>
                <w:color w:val="000000"/>
                <w:sz w:val="16"/>
                <w:szCs w:val="16"/>
              </w:rPr>
            </w:pPr>
          </w:p>
        </w:tc>
      </w:tr>
    </w:tbl>
    <w:p w:rsidR="00BE56F0" w:rsidRDefault="00BE56F0" w:rsidP="004575E1">
      <w:pPr>
        <w:pStyle w:val="Noga"/>
        <w:ind w:right="-284"/>
        <w:rPr>
          <w:rFonts w:ascii="Tahoma" w:hAnsi="Tahoma" w:cs="Tahoma"/>
          <w:color w:val="008000"/>
          <w:spacing w:val="6"/>
          <w:sz w:val="16"/>
          <w:szCs w:val="16"/>
        </w:rPr>
      </w:pPr>
    </w:p>
    <w:p w:rsidR="00BE56F0" w:rsidRDefault="001841BF" w:rsidP="00BE56F0">
      <w:pPr>
        <w:pStyle w:val="Noga"/>
        <w:ind w:right="-284"/>
        <w:rPr>
          <w:rFonts w:ascii="Tahoma" w:hAnsi="Tahoma" w:cs="Tahoma"/>
          <w:color w:val="008000"/>
          <w:spacing w:val="6"/>
          <w:sz w:val="16"/>
          <w:szCs w:val="16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2260600</wp:posOffset>
            </wp:positionH>
            <wp:positionV relativeFrom="paragraph">
              <wp:posOffset>6985</wp:posOffset>
            </wp:positionV>
            <wp:extent cx="1231900" cy="355600"/>
            <wp:effectExtent l="19050" t="0" r="6350" b="0"/>
            <wp:wrapSquare wrapText="left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35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5D2B" w:rsidRPr="00B25D2B">
        <w:rPr>
          <w:rFonts w:ascii="Tahoma" w:hAnsi="Tahoma" w:cs="Tahoma"/>
          <w:noProof/>
          <w:color w:val="008000"/>
          <w:spacing w:val="6"/>
          <w:sz w:val="16"/>
          <w:szCs w:val="16"/>
        </w:rPr>
        <w:pict>
          <v:polyline id="_x0000_s1026" style="position:absolute;z-index:251656704;mso-position-horizontal:absolute;mso-position-horizontal-relative:text;mso-position-vertical:absolute;mso-position-vertical-relative:text" points="0,4.45pt,482.55pt,4.95pt" coordsize="9651,10" filled="f" strokecolor="#030">
            <v:path arrowok="t"/>
          </v:polyline>
        </w:pict>
      </w:r>
    </w:p>
    <w:p w:rsidR="00BE56F0" w:rsidRDefault="00BE56F0" w:rsidP="00BE56F0">
      <w:pPr>
        <w:pStyle w:val="Noga"/>
        <w:ind w:right="-284"/>
        <w:rPr>
          <w:rFonts w:ascii="Tahoma" w:hAnsi="Tahoma" w:cs="Tahoma"/>
          <w:color w:val="008000"/>
          <w:spacing w:val="6"/>
          <w:sz w:val="16"/>
          <w:szCs w:val="16"/>
        </w:rPr>
      </w:pPr>
    </w:p>
    <w:p w:rsidR="00BE56F0" w:rsidRDefault="00BE56F0" w:rsidP="00BE56F0">
      <w:pPr>
        <w:pStyle w:val="Noga"/>
        <w:ind w:right="-284"/>
        <w:rPr>
          <w:rFonts w:ascii="Tahoma" w:hAnsi="Tahoma" w:cs="Tahoma"/>
          <w:color w:val="008000"/>
          <w:spacing w:val="6"/>
          <w:sz w:val="16"/>
          <w:szCs w:val="16"/>
        </w:rPr>
      </w:pPr>
    </w:p>
    <w:p w:rsidR="00BE56F0" w:rsidRDefault="00BE56F0" w:rsidP="00BE56F0">
      <w:pPr>
        <w:pStyle w:val="Noga"/>
        <w:ind w:right="-284"/>
        <w:rPr>
          <w:rFonts w:ascii="Tahoma" w:hAnsi="Tahoma" w:cs="Tahoma"/>
          <w:color w:val="008000"/>
          <w:spacing w:val="6"/>
          <w:sz w:val="16"/>
          <w:szCs w:val="16"/>
        </w:rPr>
      </w:pPr>
    </w:p>
    <w:p w:rsidR="00BE56F0" w:rsidRDefault="00BE56F0" w:rsidP="00BE56F0">
      <w:pPr>
        <w:pStyle w:val="Noga"/>
        <w:ind w:right="-284"/>
        <w:rPr>
          <w:rFonts w:ascii="Tahoma" w:hAnsi="Tahoma" w:cs="Tahoma"/>
          <w:color w:val="008000"/>
          <w:spacing w:val="6"/>
          <w:sz w:val="16"/>
          <w:szCs w:val="16"/>
        </w:rPr>
      </w:pPr>
    </w:p>
    <w:p w:rsidR="007A05AD" w:rsidRPr="008062FA" w:rsidRDefault="007A05AD" w:rsidP="007A05AD">
      <w:pPr>
        <w:pStyle w:val="Noga"/>
        <w:ind w:left="-284" w:right="-284"/>
        <w:jc w:val="center"/>
        <w:rPr>
          <w:rFonts w:ascii="Tahoma" w:hAnsi="Tahoma" w:cs="Tahoma"/>
          <w:color w:val="008000"/>
          <w:spacing w:val="6"/>
          <w:sz w:val="16"/>
          <w:szCs w:val="16"/>
        </w:rPr>
      </w:pPr>
      <w:r w:rsidRPr="008062FA">
        <w:rPr>
          <w:rFonts w:ascii="Tahoma" w:hAnsi="Tahoma" w:cs="Tahoma"/>
          <w:color w:val="008000"/>
          <w:spacing w:val="6"/>
          <w:sz w:val="16"/>
          <w:szCs w:val="16"/>
        </w:rPr>
        <w:t>Teniški klub Krka Otočec, Grajska cesta 2, 8222 Otočec, tel / fax: (07) 30 75 610, GS</w:t>
      </w:r>
      <w:r w:rsidR="008062FA" w:rsidRPr="008062FA">
        <w:rPr>
          <w:rFonts w:ascii="Tahoma" w:hAnsi="Tahoma" w:cs="Tahoma"/>
          <w:color w:val="008000"/>
          <w:spacing w:val="6"/>
          <w:sz w:val="16"/>
          <w:szCs w:val="16"/>
        </w:rPr>
        <w:t>M: (031)</w:t>
      </w:r>
      <w:r w:rsidR="00A36F21">
        <w:rPr>
          <w:rFonts w:ascii="Tahoma" w:hAnsi="Tahoma" w:cs="Tahoma"/>
          <w:color w:val="008000"/>
          <w:spacing w:val="6"/>
          <w:sz w:val="16"/>
          <w:szCs w:val="16"/>
        </w:rPr>
        <w:t>77 44 10</w:t>
      </w:r>
      <w:r w:rsidR="008062FA" w:rsidRPr="008062FA">
        <w:rPr>
          <w:rFonts w:ascii="Tahoma" w:hAnsi="Tahoma" w:cs="Tahoma"/>
          <w:color w:val="008000"/>
          <w:spacing w:val="6"/>
          <w:sz w:val="16"/>
          <w:szCs w:val="16"/>
        </w:rPr>
        <w:t xml:space="preserve"> / </w:t>
      </w:r>
    </w:p>
    <w:p w:rsidR="007A05AD" w:rsidRPr="008062FA" w:rsidRDefault="007A05AD" w:rsidP="007A05AD">
      <w:pPr>
        <w:pStyle w:val="Noga"/>
        <w:ind w:left="-284" w:right="-284"/>
        <w:jc w:val="center"/>
        <w:rPr>
          <w:rFonts w:ascii="Tahoma" w:hAnsi="Tahoma" w:cs="Tahoma"/>
          <w:sz w:val="16"/>
          <w:szCs w:val="16"/>
        </w:rPr>
      </w:pPr>
      <w:r w:rsidRPr="008062FA">
        <w:rPr>
          <w:rFonts w:ascii="Tahoma" w:hAnsi="Tahoma" w:cs="Tahoma"/>
          <w:color w:val="008000"/>
          <w:spacing w:val="6"/>
          <w:sz w:val="16"/>
          <w:szCs w:val="16"/>
        </w:rPr>
        <w:t xml:space="preserve">http://www.tenis-krka.org, e-mail: </w:t>
      </w:r>
      <w:r w:rsidR="00A36F21">
        <w:rPr>
          <w:rFonts w:ascii="Tahoma" w:hAnsi="Tahoma" w:cs="Tahoma"/>
          <w:color w:val="008000"/>
          <w:spacing w:val="6"/>
          <w:sz w:val="16"/>
          <w:szCs w:val="16"/>
        </w:rPr>
        <w:t>dusan.hocevar@terme-krka.si</w:t>
      </w:r>
    </w:p>
    <w:p w:rsidR="007A05AD" w:rsidRPr="008062FA" w:rsidRDefault="007A05AD" w:rsidP="007A05AD">
      <w:pPr>
        <w:pStyle w:val="Noga"/>
        <w:rPr>
          <w:sz w:val="16"/>
          <w:szCs w:val="16"/>
        </w:rPr>
      </w:pPr>
    </w:p>
    <w:p w:rsidR="007A05AD" w:rsidRPr="008062FA" w:rsidRDefault="007A05AD" w:rsidP="007A05AD">
      <w:pPr>
        <w:rPr>
          <w:rFonts w:ascii="Century" w:hAnsi="Century"/>
          <w:sz w:val="44"/>
          <w:szCs w:val="44"/>
        </w:rPr>
      </w:pPr>
    </w:p>
    <w:sectPr w:rsidR="007A05AD" w:rsidRPr="008062FA" w:rsidSect="00864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EB3" w:rsidRDefault="00212EB3">
      <w:r>
        <w:separator/>
      </w:r>
    </w:p>
  </w:endnote>
  <w:endnote w:type="continuationSeparator" w:id="0">
    <w:p w:rsidR="00212EB3" w:rsidRDefault="00212E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EB3" w:rsidRDefault="00212EB3">
      <w:r>
        <w:separator/>
      </w:r>
    </w:p>
  </w:footnote>
  <w:footnote w:type="continuationSeparator" w:id="0">
    <w:p w:rsidR="00212EB3" w:rsidRDefault="00212E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3E80"/>
    <w:rsid w:val="00004098"/>
    <w:rsid w:val="00015C11"/>
    <w:rsid w:val="000375AB"/>
    <w:rsid w:val="000421EA"/>
    <w:rsid w:val="00064B1D"/>
    <w:rsid w:val="0006765F"/>
    <w:rsid w:val="00087A43"/>
    <w:rsid w:val="000A2562"/>
    <w:rsid w:val="001841BF"/>
    <w:rsid w:val="00187147"/>
    <w:rsid w:val="00212EB3"/>
    <w:rsid w:val="00243418"/>
    <w:rsid w:val="00280160"/>
    <w:rsid w:val="00345DED"/>
    <w:rsid w:val="00364E6D"/>
    <w:rsid w:val="00377C33"/>
    <w:rsid w:val="003C2E43"/>
    <w:rsid w:val="003E27EF"/>
    <w:rsid w:val="003F575B"/>
    <w:rsid w:val="004226AD"/>
    <w:rsid w:val="00453F78"/>
    <w:rsid w:val="004575E1"/>
    <w:rsid w:val="0046471C"/>
    <w:rsid w:val="004D06B8"/>
    <w:rsid w:val="004D3975"/>
    <w:rsid w:val="00501DA0"/>
    <w:rsid w:val="005205E0"/>
    <w:rsid w:val="00520C77"/>
    <w:rsid w:val="0057555B"/>
    <w:rsid w:val="00600E55"/>
    <w:rsid w:val="0060159C"/>
    <w:rsid w:val="00611351"/>
    <w:rsid w:val="00642456"/>
    <w:rsid w:val="006576E7"/>
    <w:rsid w:val="0067101D"/>
    <w:rsid w:val="006B2476"/>
    <w:rsid w:val="00727661"/>
    <w:rsid w:val="007722D1"/>
    <w:rsid w:val="00795E93"/>
    <w:rsid w:val="007A05AD"/>
    <w:rsid w:val="008062FA"/>
    <w:rsid w:val="008368B7"/>
    <w:rsid w:val="0085689B"/>
    <w:rsid w:val="008647D6"/>
    <w:rsid w:val="00896069"/>
    <w:rsid w:val="008A2115"/>
    <w:rsid w:val="008C74C3"/>
    <w:rsid w:val="00903D9D"/>
    <w:rsid w:val="009808A1"/>
    <w:rsid w:val="00986FA9"/>
    <w:rsid w:val="009B4BC2"/>
    <w:rsid w:val="00A27265"/>
    <w:rsid w:val="00A36F21"/>
    <w:rsid w:val="00A62F18"/>
    <w:rsid w:val="00AF2CC7"/>
    <w:rsid w:val="00B25D2B"/>
    <w:rsid w:val="00B30BCC"/>
    <w:rsid w:val="00B82477"/>
    <w:rsid w:val="00BB1781"/>
    <w:rsid w:val="00BE56F0"/>
    <w:rsid w:val="00C16F97"/>
    <w:rsid w:val="00C60379"/>
    <w:rsid w:val="00CB3E80"/>
    <w:rsid w:val="00CB65A9"/>
    <w:rsid w:val="00E1238B"/>
    <w:rsid w:val="00E43E26"/>
    <w:rsid w:val="00E45070"/>
    <w:rsid w:val="00E520A7"/>
    <w:rsid w:val="00E744C0"/>
    <w:rsid w:val="00E9758F"/>
    <w:rsid w:val="00EA7217"/>
    <w:rsid w:val="00EF7532"/>
    <w:rsid w:val="00F14B93"/>
    <w:rsid w:val="00F27BFA"/>
    <w:rsid w:val="00F553C4"/>
    <w:rsid w:val="00FE4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B3E8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3F575B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Noga">
    <w:name w:val="footer"/>
    <w:basedOn w:val="Navaden"/>
    <w:rsid w:val="007A05AD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Besedilooblaka">
    <w:name w:val="Balloon Text"/>
    <w:basedOn w:val="Navaden"/>
    <w:semiHidden/>
    <w:rsid w:val="0046471C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A36F21"/>
    <w:pPr>
      <w:spacing w:before="100" w:beforeAutospacing="1" w:after="100" w:afterAutospacing="1"/>
    </w:pPr>
    <w:rPr>
      <w:sz w:val="24"/>
      <w:szCs w:val="24"/>
    </w:rPr>
  </w:style>
  <w:style w:type="character" w:styleId="Krepko">
    <w:name w:val="Strong"/>
    <w:basedOn w:val="Privzetapisavaodstavka"/>
    <w:qFormat/>
    <w:rsid w:val="005205E0"/>
    <w:rPr>
      <w:b/>
      <w:bCs/>
    </w:rPr>
  </w:style>
  <w:style w:type="paragraph" w:styleId="Zgradbadokumenta">
    <w:name w:val="Document Map"/>
    <w:basedOn w:val="Navaden"/>
    <w:semiHidden/>
    <w:rsid w:val="00986FA9"/>
    <w:pPr>
      <w:shd w:val="clear" w:color="auto" w:fill="000080"/>
    </w:pPr>
    <w:rPr>
      <w:rFonts w:ascii="Tahoma" w:hAnsi="Tahoma" w:cs="Tahoma"/>
    </w:rPr>
  </w:style>
  <w:style w:type="character" w:styleId="Hiperpovezava">
    <w:name w:val="Hyperlink"/>
    <w:basedOn w:val="Privzetapisavaodstavka"/>
    <w:uiPriority w:val="99"/>
    <w:unhideWhenUsed/>
    <w:rsid w:val="00520C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king.otocec@terme-krka.s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cid:image006.jpg@01CB21D5.7AF7EC50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://www.hoteli-otocec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SEZNAM DOGODKOV IN PRIREDITEV</vt:lpstr>
    </vt:vector>
  </TitlesOfParts>
  <Company>Krka, d.d.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DOGODKOV IN PRIREDITEV</dc:title>
  <dc:subject/>
  <dc:creator>oto-spo01</dc:creator>
  <cp:keywords/>
  <dc:description/>
  <cp:lastModifiedBy>Master</cp:lastModifiedBy>
  <cp:revision>2</cp:revision>
  <cp:lastPrinted>2010-12-24T09:05:00Z</cp:lastPrinted>
  <dcterms:created xsi:type="dcterms:W3CDTF">2010-12-26T19:53:00Z</dcterms:created>
  <dcterms:modified xsi:type="dcterms:W3CDTF">2010-12-26T19:53:00Z</dcterms:modified>
</cp:coreProperties>
</file>